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8D043" w14:textId="77777777" w:rsidR="00EC51FA" w:rsidRPr="0016411D" w:rsidRDefault="00EC51FA" w:rsidP="00EC51FA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16411D">
        <w:rPr>
          <w:rFonts w:ascii="Segoe UI" w:hAnsi="Segoe UI" w:cs="Segoe UI"/>
          <w:sz w:val="20"/>
          <w:szCs w:val="20"/>
        </w:rPr>
        <w:t>Załącznik 1</w:t>
      </w:r>
    </w:p>
    <w:p w14:paraId="1728CC9C" w14:textId="095AEC81" w:rsidR="00EC51FA" w:rsidRDefault="00EC51FA" w:rsidP="008924C7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  <w:r w:rsidRPr="0016411D">
        <w:rPr>
          <w:rFonts w:ascii="Segoe UI" w:hAnsi="Segoe UI" w:cs="Segoe UI"/>
          <w:sz w:val="20"/>
          <w:szCs w:val="20"/>
        </w:rPr>
        <w:t xml:space="preserve">do Zarządzenia Nr 13.2025 </w:t>
      </w:r>
    </w:p>
    <w:p w14:paraId="1EE3D6EC" w14:textId="77777777" w:rsidR="0016411D" w:rsidRPr="0016411D" w:rsidRDefault="0016411D" w:rsidP="00EC51FA">
      <w:pPr>
        <w:spacing w:after="0" w:line="240" w:lineRule="auto"/>
        <w:jc w:val="right"/>
        <w:rPr>
          <w:rFonts w:ascii="Segoe UI" w:hAnsi="Segoe UI" w:cs="Segoe UI"/>
          <w:sz w:val="20"/>
          <w:szCs w:val="20"/>
        </w:rPr>
      </w:pPr>
    </w:p>
    <w:p w14:paraId="125906DD" w14:textId="38423F18" w:rsidR="00EC51FA" w:rsidRDefault="00EC51FA" w:rsidP="00EC51FA">
      <w:pPr>
        <w:autoSpaceDE w:val="0"/>
        <w:spacing w:after="0" w:line="240" w:lineRule="auto"/>
        <w:jc w:val="center"/>
        <w:rPr>
          <w:rFonts w:ascii="Segoe UI" w:hAnsi="Segoe UI" w:cs="Segoe UI"/>
          <w:b/>
          <w:bCs/>
          <w:sz w:val="32"/>
          <w:szCs w:val="32"/>
        </w:rPr>
      </w:pPr>
      <w:r w:rsidRPr="00666810">
        <w:rPr>
          <w:rFonts w:ascii="Segoe UI" w:hAnsi="Segoe UI" w:cs="Segoe UI"/>
          <w:b/>
          <w:bCs/>
          <w:sz w:val="32"/>
          <w:szCs w:val="32"/>
        </w:rPr>
        <w:t>KARTY WERYFIKACJI EFEKTÓW UCZENIA SIĘ</w:t>
      </w:r>
    </w:p>
    <w:p w14:paraId="7C690321" w14:textId="77777777" w:rsidR="00EC51FA" w:rsidRPr="00666810" w:rsidRDefault="00EC51FA" w:rsidP="00EC51FA">
      <w:pPr>
        <w:spacing w:after="0" w:line="240" w:lineRule="auto"/>
        <w:jc w:val="center"/>
        <w:rPr>
          <w:rFonts w:ascii="Segoe UI" w:hAnsi="Segoe UI" w:cs="Segoe UI"/>
          <w:b/>
          <w:bCs/>
          <w:sz w:val="28"/>
          <w:szCs w:val="28"/>
        </w:rPr>
      </w:pPr>
      <w:r>
        <w:rPr>
          <w:rFonts w:ascii="Segoe UI" w:hAnsi="Segoe UI" w:cs="Segoe UI"/>
          <w:b/>
          <w:bCs/>
          <w:sz w:val="32"/>
          <w:szCs w:val="32"/>
        </w:rPr>
        <w:t>Szkoła Doktorska Federacji Naukowej Uniwersytet VIZJA</w:t>
      </w:r>
    </w:p>
    <w:p w14:paraId="63AA07B1" w14:textId="77777777" w:rsidR="00EC51FA" w:rsidRDefault="00EC51FA" w:rsidP="00EC51FA">
      <w:pPr>
        <w:spacing w:after="0" w:line="240" w:lineRule="auto"/>
        <w:rPr>
          <w:rFonts w:ascii="Segoe UI" w:hAnsi="Segoe UI" w:cs="Segoe UI"/>
        </w:rPr>
      </w:pPr>
    </w:p>
    <w:p w14:paraId="0CF5F123" w14:textId="77777777" w:rsidR="00EC51FA" w:rsidRPr="00BB1DF6" w:rsidRDefault="00EC51FA" w:rsidP="00EC51FA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BB1DF6">
        <w:rPr>
          <w:rFonts w:ascii="Segoe UI" w:hAnsi="Segoe UI" w:cs="Segoe UI"/>
          <w:sz w:val="18"/>
          <w:szCs w:val="18"/>
        </w:rPr>
        <w:t>Efekty uczenia się, zakładane do osiągnięcia w wyniku realizacji Indywidualnego Planu Badawczego (IPB) – wypełnia osoba wskazana w § 7 Zarządzenia Nr 13.2025.</w:t>
      </w:r>
    </w:p>
    <w:p w14:paraId="52308B67" w14:textId="77777777" w:rsidR="00EC51FA" w:rsidRPr="00BB1DF6" w:rsidRDefault="00EC51FA" w:rsidP="00EC51FA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BB1DF6">
        <w:rPr>
          <w:rFonts w:ascii="Segoe UI" w:hAnsi="Segoe UI" w:cs="Segoe UI"/>
          <w:sz w:val="18"/>
          <w:szCs w:val="18"/>
        </w:rPr>
        <w:t xml:space="preserve">Doktorant w Szkole Doktorskiej zdobywa 8. poziom Polskiej Ramy Kwalifikacji. </w:t>
      </w:r>
    </w:p>
    <w:p w14:paraId="2B60D765" w14:textId="77777777" w:rsidR="00EC51FA" w:rsidRPr="00BB1DF6" w:rsidRDefault="00EC51FA" w:rsidP="00EC51FA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BB1DF6">
        <w:rPr>
          <w:rFonts w:ascii="Segoe UI" w:hAnsi="Segoe UI" w:cs="Segoe UI"/>
          <w:sz w:val="18"/>
          <w:szCs w:val="18"/>
        </w:rPr>
        <w:t>W tabeli należy wpisać informacje zaczerpnięte z programu kształcenia.</w:t>
      </w:r>
    </w:p>
    <w:p w14:paraId="3D340386" w14:textId="77777777" w:rsidR="00EC51FA" w:rsidRDefault="00EC51FA" w:rsidP="00EC51FA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  <w:r w:rsidRPr="00BB1DF6">
        <w:rPr>
          <w:rFonts w:ascii="Segoe UI" w:hAnsi="Segoe UI" w:cs="Segoe UI"/>
          <w:sz w:val="18"/>
          <w:szCs w:val="18"/>
        </w:rPr>
        <w:t>Należy zaznaczyć, które z efektów uczenia się zostały realizowane w ramach kształcenia i zaplanowanego z doktorantem Indywidualnego Planu Badawczego.</w:t>
      </w:r>
    </w:p>
    <w:p w14:paraId="0F78109D" w14:textId="77777777" w:rsidR="00EC51FA" w:rsidRPr="00C74A7F" w:rsidRDefault="00EC51FA" w:rsidP="00EC51FA">
      <w:pPr>
        <w:spacing w:after="0" w:line="240" w:lineRule="auto"/>
        <w:jc w:val="both"/>
        <w:rPr>
          <w:rFonts w:ascii="Segoe UI" w:hAnsi="Segoe UI" w:cs="Segoe UI"/>
          <w:sz w:val="18"/>
          <w:szCs w:val="18"/>
        </w:rPr>
      </w:pPr>
    </w:p>
    <w:p w14:paraId="0C21FDDA" w14:textId="5B3F5AB7" w:rsidR="00EC51FA" w:rsidRPr="006E0271" w:rsidRDefault="00EC51FA" w:rsidP="00EC51FA">
      <w:pPr>
        <w:spacing w:after="120" w:line="240" w:lineRule="auto"/>
        <w:jc w:val="center"/>
        <w:rPr>
          <w:rFonts w:ascii="Segoe UI" w:hAnsi="Segoe UI" w:cs="Segoe UI"/>
          <w:b/>
          <w:bCs/>
        </w:rPr>
      </w:pPr>
      <w:r w:rsidRPr="006E0271">
        <w:rPr>
          <w:rFonts w:ascii="Segoe UI" w:hAnsi="Segoe UI" w:cs="Segoe UI"/>
          <w:b/>
          <w:bCs/>
        </w:rPr>
        <w:t xml:space="preserve">Rok akademicki – </w:t>
      </w:r>
      <w:r>
        <w:rPr>
          <w:rFonts w:ascii="Segoe UI" w:hAnsi="Segoe UI" w:cs="Segoe UI"/>
          <w:b/>
          <w:bCs/>
        </w:rPr>
        <w:t>____</w:t>
      </w:r>
      <w:r w:rsidRPr="007A0F03">
        <w:rPr>
          <w:rFonts w:ascii="Segoe UI" w:hAnsi="Segoe UI" w:cs="Segoe UI"/>
        </w:rPr>
        <w:t>/</w:t>
      </w:r>
      <w:r>
        <w:rPr>
          <w:rFonts w:ascii="Segoe UI" w:hAnsi="Segoe UI" w:cs="Segoe UI"/>
          <w:b/>
          <w:bCs/>
        </w:rPr>
        <w:t>____</w:t>
      </w:r>
    </w:p>
    <w:tbl>
      <w:tblPr>
        <w:tblStyle w:val="Tabela-Siatka"/>
        <w:tblW w:w="9411" w:type="dxa"/>
        <w:jc w:val="center"/>
        <w:tblLayout w:type="fixed"/>
        <w:tblLook w:val="04A0" w:firstRow="1" w:lastRow="0" w:firstColumn="1" w:lastColumn="0" w:noHBand="0" w:noVBand="1"/>
      </w:tblPr>
      <w:tblGrid>
        <w:gridCol w:w="1752"/>
        <w:gridCol w:w="1260"/>
        <w:gridCol w:w="924"/>
        <w:gridCol w:w="900"/>
        <w:gridCol w:w="1336"/>
        <w:gridCol w:w="1079"/>
        <w:gridCol w:w="2160"/>
      </w:tblGrid>
      <w:tr w:rsidR="00EC51FA" w:rsidRPr="00EA2A15" w14:paraId="378934FB" w14:textId="77777777" w:rsidTr="00467076">
        <w:trPr>
          <w:jc w:val="center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14:paraId="0F144B1F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>Nazwa przedmiotu w programie kształcenia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18929D36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Rok/ </w:t>
            </w: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>Semestr</w:t>
            </w:r>
          </w:p>
        </w:tc>
        <w:tc>
          <w:tcPr>
            <w:tcW w:w="924" w:type="dxa"/>
            <w:shd w:val="clear" w:color="auto" w:fill="D9D9D9" w:themeFill="background1" w:themeFillShade="D9"/>
            <w:vAlign w:val="center"/>
          </w:tcPr>
          <w:p w14:paraId="4BA5D5E4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>Liczba godzin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340B6B4A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 xml:space="preserve">Liczba </w:t>
            </w:r>
            <w:proofErr w:type="spellStart"/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>ECTS</w:t>
            </w:r>
            <w:proofErr w:type="spellEnd"/>
          </w:p>
        </w:tc>
        <w:tc>
          <w:tcPr>
            <w:tcW w:w="1336" w:type="dxa"/>
            <w:shd w:val="clear" w:color="auto" w:fill="D9D9D9" w:themeFill="background1" w:themeFillShade="D9"/>
            <w:vAlign w:val="center"/>
          </w:tcPr>
          <w:p w14:paraId="351FB918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Obszar</w:t>
            </w: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 xml:space="preserve"> efektów uczenia się</w:t>
            </w:r>
          </w:p>
        </w:tc>
        <w:tc>
          <w:tcPr>
            <w:tcW w:w="1079" w:type="dxa"/>
            <w:shd w:val="clear" w:color="auto" w:fill="D9D9D9" w:themeFill="background1" w:themeFillShade="D9"/>
            <w:vAlign w:val="center"/>
          </w:tcPr>
          <w:p w14:paraId="1D0CA4F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>Symbole efektów uczenia się</w:t>
            </w:r>
          </w:p>
        </w:tc>
        <w:tc>
          <w:tcPr>
            <w:tcW w:w="2160" w:type="dxa"/>
            <w:shd w:val="clear" w:color="auto" w:fill="D9D9D9" w:themeFill="background1" w:themeFillShade="D9"/>
            <w:vAlign w:val="center"/>
          </w:tcPr>
          <w:p w14:paraId="09204F27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b/>
                <w:sz w:val="18"/>
                <w:szCs w:val="18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Potwierdzenie realizacji</w:t>
            </w:r>
            <w:r w:rsidRPr="00EA2A15">
              <w:rPr>
                <w:rFonts w:ascii="Segoe UI" w:hAnsi="Segoe UI" w:cs="Segoe UI"/>
                <w:b/>
                <w:sz w:val="18"/>
                <w:szCs w:val="18"/>
              </w:rPr>
              <w:t xml:space="preserve"> efektów uczenia się</w:t>
            </w:r>
            <w:r>
              <w:rPr>
                <w:rFonts w:ascii="Segoe UI" w:hAnsi="Segoe UI" w:cs="Segoe UI"/>
                <w:b/>
                <w:sz w:val="18"/>
                <w:szCs w:val="18"/>
              </w:rPr>
              <w:t>*</w:t>
            </w:r>
          </w:p>
        </w:tc>
      </w:tr>
      <w:tr w:rsidR="00EC51FA" w:rsidRPr="00EA2A15" w14:paraId="120A002B" w14:textId="77777777" w:rsidTr="00467076">
        <w:trPr>
          <w:jc w:val="center"/>
        </w:trPr>
        <w:tc>
          <w:tcPr>
            <w:tcW w:w="1752" w:type="dxa"/>
            <w:vMerge w:val="restart"/>
            <w:vAlign w:val="center"/>
          </w:tcPr>
          <w:p w14:paraId="25C2424C" w14:textId="6DB1D9D7" w:rsidR="00EC51FA" w:rsidRPr="000243D6" w:rsidRDefault="00EC51FA" w:rsidP="00467076">
            <w:pPr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  <w:vAlign w:val="center"/>
          </w:tcPr>
          <w:p w14:paraId="28763188" w14:textId="63D7ED2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 w:val="restart"/>
            <w:vAlign w:val="center"/>
          </w:tcPr>
          <w:p w14:paraId="5956F2AA" w14:textId="0EA17A2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 w:val="restart"/>
            <w:vAlign w:val="center"/>
          </w:tcPr>
          <w:p w14:paraId="77A84FCD" w14:textId="55D60598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 w:val="restart"/>
            <w:shd w:val="clear" w:color="auto" w:fill="F2F2F2" w:themeFill="background1" w:themeFillShade="F2"/>
            <w:vAlign w:val="center"/>
          </w:tcPr>
          <w:p w14:paraId="0F0A68D5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4B1B0F">
              <w:rPr>
                <w:rFonts w:ascii="Segoe UI" w:hAnsi="Segoe UI" w:cs="Segoe UI"/>
                <w:sz w:val="18"/>
                <w:szCs w:val="18"/>
              </w:rPr>
              <w:t>Wiedza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1D646283" w14:textId="15DC38D1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  <w:vAlign w:val="center"/>
          </w:tcPr>
          <w:p w14:paraId="2F23F8BC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79258181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24B52A1E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551D9917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6B86D92D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2F467AAD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3DDD04E8" w14:textId="77777777" w:rsidR="00EC51FA" w:rsidRPr="004B1B0F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3120BC0" w14:textId="7DE39F19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659ABED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70C5A287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2EE62CF9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4F5810B7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00862888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35CD9A09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2B9B20B1" w14:textId="77777777" w:rsidR="00EC51FA" w:rsidRPr="004B1B0F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941E7EF" w14:textId="205B8B21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06BC085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7C3BDBB1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68F90AC1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351E75BD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6C97B584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131B6B56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1DF188C1" w14:textId="77777777" w:rsidR="00EC51FA" w:rsidRPr="004B1B0F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61804AA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277E291" w14:textId="77777777" w:rsidR="00EC51FA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1400D625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1F6821CB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78E53266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0BCB621A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147F3A6B" w14:textId="77777777" w:rsidR="00EC51FA" w:rsidRPr="00EA2A15" w:rsidRDefault="00EC51FA" w:rsidP="00467076">
            <w:pPr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6FF0CC79" w14:textId="77777777" w:rsidR="00EC51FA" w:rsidRPr="004B1B0F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3E1213E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EC4EE8F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129AD293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7F23F605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21A220F1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63D69298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39C2B147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 w:val="restart"/>
            <w:shd w:val="clear" w:color="auto" w:fill="F2F2F2" w:themeFill="background1" w:themeFillShade="F2"/>
            <w:vAlign w:val="center"/>
          </w:tcPr>
          <w:p w14:paraId="7D17C562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6A7E6A">
              <w:rPr>
                <w:rFonts w:ascii="Segoe UI" w:hAnsi="Segoe UI" w:cs="Segoe UI"/>
                <w:sz w:val="18"/>
                <w:szCs w:val="18"/>
              </w:rPr>
              <w:t>Umiejętności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13FC4394" w14:textId="72F52D01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FB94BB9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6DF1E6F6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588D072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35573988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6E46E74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31228214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13E50E9D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556E4C3D" w14:textId="42CC6C29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36FAAA3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1922DB48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74364A99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61D8CAB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54E4AC8F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63BCD5FE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5E6A6EA0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3422EBE8" w14:textId="375E30D8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AC0FFD1" w14:textId="77777777" w:rsidR="00EC51FA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1E2215EE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69431146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4CFAAC81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47B8B74A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145C7757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3A5AF5D6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E95D32E" w14:textId="3384A10A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4D36DA4" w14:textId="77777777" w:rsidR="00EC51FA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00C48647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1CB00DC6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290D3541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7AC0CDA9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519EBE6F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51FC93D8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1C0B868" w14:textId="0222DCEB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96F600C" w14:textId="77777777" w:rsidR="00EC51FA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531386B4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0E600413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1488FBD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66310E4C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02FE76DB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7722674D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7DE1FA92" w14:textId="0E81E683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1569EB6" w14:textId="77777777" w:rsidR="00EC51FA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5726B57C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2F239862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0399BE26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3C20636A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4192A868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325381E3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48AAAEB7" w14:textId="2874D97B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6FD86BC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6BF50514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030D321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2C464563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1EE0BBF0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2E96AFEB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65E79A05" w14:textId="77777777" w:rsidR="00EC51FA" w:rsidRPr="006A7E6A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010C8EE2" w14:textId="25C7FC68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9D21824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29175765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31D0BA11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2F7EE3EF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31FB25C9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0AE56152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 w:val="restart"/>
            <w:shd w:val="clear" w:color="auto" w:fill="F2F2F2" w:themeFill="background1" w:themeFillShade="F2"/>
            <w:vAlign w:val="center"/>
          </w:tcPr>
          <w:p w14:paraId="1CD33D57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EF704E">
              <w:rPr>
                <w:rFonts w:ascii="Segoe UI" w:hAnsi="Segoe UI" w:cs="Segoe UI"/>
                <w:sz w:val="18"/>
                <w:szCs w:val="18"/>
              </w:rPr>
              <w:t>Kompetencje społeczne</w:t>
            </w: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6EE4EF12" w14:textId="042AE884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FB475C8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1E36370F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7F807A14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7ED860E6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4E0A5FB3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7F063183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2BA6667A" w14:textId="77777777" w:rsidR="00EC51FA" w:rsidRPr="00EF704E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29B621C6" w14:textId="7D26D569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B3A7F66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762AE435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20EB0D79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74709852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1E9078ED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277BEEBF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5882D646" w14:textId="77777777" w:rsidR="00EC51FA" w:rsidRPr="00EF704E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2E6320CF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2BEE75D3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  <w:tr w:rsidR="00EC51FA" w:rsidRPr="00EA2A15" w14:paraId="6F7C8E64" w14:textId="77777777" w:rsidTr="00467076">
        <w:trPr>
          <w:jc w:val="center"/>
        </w:trPr>
        <w:tc>
          <w:tcPr>
            <w:tcW w:w="1752" w:type="dxa"/>
            <w:vMerge/>
            <w:vAlign w:val="center"/>
          </w:tcPr>
          <w:p w14:paraId="6681CD2C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260" w:type="dxa"/>
            <w:vMerge/>
            <w:vAlign w:val="center"/>
          </w:tcPr>
          <w:p w14:paraId="1CA8FE02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24" w:type="dxa"/>
            <w:vMerge/>
            <w:vAlign w:val="center"/>
          </w:tcPr>
          <w:p w14:paraId="1A255138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900" w:type="dxa"/>
            <w:vMerge/>
            <w:vAlign w:val="center"/>
          </w:tcPr>
          <w:p w14:paraId="24A9978E" w14:textId="77777777" w:rsidR="00EC51FA" w:rsidRPr="00EA2A15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336" w:type="dxa"/>
            <w:vMerge/>
            <w:shd w:val="clear" w:color="auto" w:fill="F2F2F2" w:themeFill="background1" w:themeFillShade="F2"/>
            <w:vAlign w:val="center"/>
          </w:tcPr>
          <w:p w14:paraId="1927DDA2" w14:textId="77777777" w:rsidR="00EC51FA" w:rsidRPr="00EF704E" w:rsidRDefault="00EC51FA" w:rsidP="00467076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079" w:type="dxa"/>
            <w:shd w:val="clear" w:color="auto" w:fill="F2F2F2" w:themeFill="background1" w:themeFillShade="F2"/>
            <w:vAlign w:val="center"/>
          </w:tcPr>
          <w:p w14:paraId="296E486D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6DD3666" w14:textId="77777777" w:rsidR="00EC51FA" w:rsidRPr="00EA2A15" w:rsidRDefault="00EC51FA" w:rsidP="00467076">
            <w:pPr>
              <w:spacing w:before="60" w:after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363CB6">
              <w:rPr>
                <w:rFonts w:ascii="Segoe UI" w:hAnsi="Segoe UI" w:cs="Segoe UI"/>
                <w:sz w:val="18"/>
                <w:szCs w:val="18"/>
              </w:rPr>
              <w:t>Tak / Nie</w:t>
            </w:r>
          </w:p>
        </w:tc>
      </w:tr>
    </w:tbl>
    <w:p w14:paraId="186F7A08" w14:textId="77777777" w:rsidR="00EC51FA" w:rsidRPr="0022071C" w:rsidRDefault="00EC51FA" w:rsidP="00EC51FA">
      <w:pPr>
        <w:spacing w:after="0" w:line="240" w:lineRule="auto"/>
        <w:rPr>
          <w:rFonts w:ascii="Segoe UI" w:hAnsi="Segoe UI" w:cs="Segoe UI"/>
          <w:i/>
          <w:iCs/>
          <w:sz w:val="18"/>
          <w:szCs w:val="18"/>
        </w:rPr>
      </w:pPr>
      <w:r w:rsidRPr="0022071C">
        <w:rPr>
          <w:rFonts w:ascii="Segoe UI" w:hAnsi="Segoe UI" w:cs="Segoe UI"/>
          <w:i/>
          <w:iCs/>
          <w:sz w:val="18"/>
          <w:szCs w:val="18"/>
        </w:rPr>
        <w:t>* - niepotrzebne skreślić</w:t>
      </w:r>
      <w:r>
        <w:rPr>
          <w:rFonts w:ascii="Segoe UI" w:hAnsi="Segoe UI" w:cs="Segoe UI"/>
          <w:i/>
          <w:iCs/>
          <w:sz w:val="18"/>
          <w:szCs w:val="18"/>
        </w:rPr>
        <w:t xml:space="preserve"> przy właściwym symbolu efektu uczenia się.</w:t>
      </w:r>
    </w:p>
    <w:p w14:paraId="07A9475F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</w:rPr>
      </w:pPr>
    </w:p>
    <w:p w14:paraId="0423BF6A" w14:textId="77777777" w:rsidR="00EC51FA" w:rsidRPr="000D032E" w:rsidRDefault="00EC51FA" w:rsidP="00EC51FA">
      <w:pPr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  <w:r w:rsidRPr="000D032E">
        <w:rPr>
          <w:rFonts w:ascii="Segoe UI" w:hAnsi="Segoe UI" w:cs="Segoe UI"/>
          <w:b/>
          <w:bCs/>
          <w:sz w:val="18"/>
          <w:szCs w:val="18"/>
        </w:rPr>
        <w:t>Prowadzący zajęcia:</w:t>
      </w:r>
    </w:p>
    <w:p w14:paraId="6A72E5F3" w14:textId="47ECED9D" w:rsidR="00EC51FA" w:rsidRPr="00C74A7F" w:rsidRDefault="00EC51FA" w:rsidP="00EC51FA">
      <w:pPr>
        <w:spacing w:after="0" w:line="240" w:lineRule="auto"/>
        <w:jc w:val="center"/>
        <w:rPr>
          <w:rFonts w:ascii="Segoe UI" w:hAnsi="Segoe UI" w:cs="Segoe UI"/>
          <w:b/>
          <w:bCs/>
          <w:sz w:val="18"/>
          <w:szCs w:val="18"/>
        </w:rPr>
      </w:pPr>
      <w:r>
        <w:rPr>
          <w:rFonts w:ascii="Segoe UI" w:hAnsi="Segoe UI" w:cs="Segoe UI"/>
          <w:b/>
          <w:bCs/>
          <w:noProof/>
        </w:rPr>
        <w:t>_________________________________</w:t>
      </w:r>
    </w:p>
    <w:p w14:paraId="54EC8E11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</w:p>
    <w:p w14:paraId="12130682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</w:p>
    <w:p w14:paraId="7EED6504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</w:p>
    <w:p w14:paraId="744948B4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</w:p>
    <w:p w14:paraId="3A772424" w14:textId="77777777" w:rsidR="00EC51FA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_________________________________________</w:t>
      </w:r>
    </w:p>
    <w:p w14:paraId="07B25192" w14:textId="77777777" w:rsidR="00EC51FA" w:rsidRPr="00434D28" w:rsidRDefault="00EC51FA" w:rsidP="00EC51FA">
      <w:pPr>
        <w:spacing w:after="0" w:line="240" w:lineRule="auto"/>
        <w:jc w:val="center"/>
        <w:rPr>
          <w:rFonts w:ascii="Segoe UI" w:hAnsi="Segoe UI" w:cs="Segoe UI"/>
          <w:sz w:val="18"/>
          <w:szCs w:val="18"/>
        </w:rPr>
      </w:pPr>
      <w:r>
        <w:rPr>
          <w:rFonts w:ascii="Segoe UI" w:hAnsi="Segoe UI" w:cs="Segoe UI"/>
          <w:sz w:val="18"/>
          <w:szCs w:val="18"/>
        </w:rPr>
        <w:t>podpis</w:t>
      </w:r>
    </w:p>
    <w:p w14:paraId="6DC3CE8A" w14:textId="01E578DA" w:rsidR="00EC51FA" w:rsidRPr="00C030C1" w:rsidRDefault="00EC51FA" w:rsidP="00923C2E">
      <w:pPr>
        <w:jc w:val="center"/>
        <w:rPr>
          <w:rFonts w:ascii="Segoe UI" w:hAnsi="Segoe UI" w:cs="Segoe UI"/>
          <w:b/>
          <w:sz w:val="24"/>
          <w:szCs w:val="24"/>
        </w:rPr>
      </w:pPr>
      <w:r w:rsidRPr="00C030C1">
        <w:rPr>
          <w:rFonts w:ascii="Segoe UI" w:hAnsi="Segoe UI" w:cs="Segoe UI"/>
          <w:b/>
          <w:sz w:val="24"/>
          <w:szCs w:val="24"/>
        </w:rPr>
        <w:lastRenderedPageBreak/>
        <w:t>WYKAZ EFEKTÓW UCZENIA SIĘ</w:t>
      </w: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003"/>
        <w:gridCol w:w="10"/>
        <w:gridCol w:w="6227"/>
        <w:gridCol w:w="10"/>
        <w:gridCol w:w="1842"/>
      </w:tblGrid>
      <w:tr w:rsidR="00EC51FA" w:rsidRPr="00C030C1" w14:paraId="42D3C0F5" w14:textId="77777777" w:rsidTr="00467076">
        <w:trPr>
          <w:trHeight w:val="753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D768EA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  <w:b/>
                <w:bCs/>
              </w:rPr>
              <w:t>Symbol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E09852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  <w:bCs/>
              </w:rPr>
            </w:pPr>
            <w:r w:rsidRPr="00C030C1">
              <w:rPr>
                <w:rFonts w:ascii="Segoe UI" w:hAnsi="Segoe UI" w:cs="Segoe UI"/>
                <w:b/>
                <w:bCs/>
              </w:rPr>
              <w:t xml:space="preserve">Efekty uczenia się 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0406E4A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 xml:space="preserve">Odniesienie do charakterystyk II stopnia </w:t>
            </w:r>
            <w:proofErr w:type="spellStart"/>
            <w:r w:rsidRPr="00C030C1">
              <w:rPr>
                <w:rFonts w:ascii="Segoe UI" w:hAnsi="Segoe UI" w:cs="Segoe UI"/>
                <w:b/>
              </w:rPr>
              <w:t>PRK</w:t>
            </w:r>
            <w:proofErr w:type="spellEnd"/>
            <w:r w:rsidRPr="00C030C1">
              <w:rPr>
                <w:rFonts w:ascii="Segoe UI" w:hAnsi="Segoe UI" w:cs="Segoe UI"/>
                <w:b/>
              </w:rPr>
              <w:t xml:space="preserve"> w ramach szkolnictwa wyższego, poziom 8</w:t>
            </w:r>
          </w:p>
        </w:tc>
      </w:tr>
      <w:tr w:rsidR="00EC51FA" w:rsidRPr="00C030C1" w14:paraId="0AF64631" w14:textId="77777777" w:rsidTr="00467076">
        <w:trPr>
          <w:trHeight w:val="187"/>
          <w:jc w:val="center"/>
        </w:trPr>
        <w:tc>
          <w:tcPr>
            <w:tcW w:w="9092" w:type="dxa"/>
            <w:gridSpan w:val="5"/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09E5A0F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>WIEDZA</w:t>
            </w:r>
          </w:p>
          <w:p w14:paraId="65F1DE9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>Zna i rozumie</w:t>
            </w:r>
          </w:p>
        </w:tc>
      </w:tr>
      <w:tr w:rsidR="00EC51FA" w:rsidRPr="00C030C1" w14:paraId="3CDAEE60" w14:textId="77777777" w:rsidTr="00467076">
        <w:trPr>
          <w:trHeight w:val="753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4EF83C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SD_WG01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9ED85D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światowy dorobek naukowy, obejmujący podstawy teoretyczne oraz wybrane zagadnienia ogólne i szczegółowe właściwe dla danej dyscypliny naukowej w stopniu umożliwiającym rewizję istniejących paradygmatów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DF195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P8S_WG</w:t>
            </w:r>
            <w:proofErr w:type="spellEnd"/>
          </w:p>
        </w:tc>
      </w:tr>
      <w:tr w:rsidR="00EC51FA" w:rsidRPr="00C030C1" w14:paraId="57149A8A" w14:textId="77777777" w:rsidTr="00467076">
        <w:trPr>
          <w:trHeight w:val="244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5F7AA53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SD_WG02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4DF6A2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główne nurty i tendencje rozwojowe dyscyplin naukowych, w których odbywa kształcenie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EFBA5C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P8S_WG</w:t>
            </w:r>
            <w:proofErr w:type="spellEnd"/>
          </w:p>
        </w:tc>
      </w:tr>
      <w:tr w:rsidR="00EC51FA" w:rsidRPr="00C030C1" w14:paraId="11AD7F8D" w14:textId="77777777" w:rsidTr="00467076">
        <w:trPr>
          <w:trHeight w:val="440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C797DA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SD_WG03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D5F0CA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metodologię badań naukowych, ze szczególnym uwzględnieniem badań w naukach społecznych, naukach o rodzinie, naukach medycznych i o zdrowiu, i naukach inżynieryjno-technicznych oraz badań ilościowych i jakościowych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9836B06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P8S_WG</w:t>
            </w:r>
            <w:proofErr w:type="spellEnd"/>
          </w:p>
        </w:tc>
      </w:tr>
      <w:tr w:rsidR="00EC51FA" w:rsidRPr="00C030C1" w14:paraId="654CCDCD" w14:textId="77777777" w:rsidTr="00467076">
        <w:trPr>
          <w:trHeight w:val="408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8030AC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SD_WG04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C25EB9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formy oraz zasady upowszechniania wyników działalności naukowej, także w trybie otwartego dostępu (</w:t>
            </w:r>
            <w:r w:rsidRPr="00C030C1">
              <w:rPr>
                <w:rFonts w:ascii="Segoe UI" w:hAnsi="Segoe UI" w:cs="Segoe UI"/>
                <w:i/>
              </w:rPr>
              <w:t xml:space="preserve">open </w:t>
            </w:r>
            <w:proofErr w:type="spellStart"/>
            <w:r w:rsidRPr="00C030C1">
              <w:rPr>
                <w:rFonts w:ascii="Segoe UI" w:hAnsi="Segoe UI" w:cs="Segoe UI"/>
                <w:i/>
              </w:rPr>
              <w:t>access</w:t>
            </w:r>
            <w:proofErr w:type="spellEnd"/>
            <w:r w:rsidRPr="00C030C1">
              <w:rPr>
                <w:rFonts w:ascii="Segoe UI" w:hAnsi="Segoe UI" w:cs="Segoe UI"/>
              </w:rPr>
              <w:t>)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B8A989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P8S_WG</w:t>
            </w:r>
            <w:proofErr w:type="spellEnd"/>
          </w:p>
        </w:tc>
      </w:tr>
      <w:tr w:rsidR="00EC51FA" w:rsidRPr="00C030C1" w14:paraId="75BBFB7A" w14:textId="77777777" w:rsidTr="00467076">
        <w:trPr>
          <w:trHeight w:val="408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8013E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SD_WG05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2895EDD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zasady dydaktyki akademickiej oraz współczesne metody i sposoby prowadzenia zajęć dydaktycznych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B09101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P8S_WG</w:t>
            </w:r>
            <w:proofErr w:type="spellEnd"/>
          </w:p>
        </w:tc>
      </w:tr>
      <w:tr w:rsidR="00EC51FA" w:rsidRPr="00C030C1" w14:paraId="5A864CE8" w14:textId="77777777" w:rsidTr="00467076">
        <w:trPr>
          <w:trHeight w:val="223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AB7A72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SD_WK01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8853C76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ekonomiczne, prawne, etyczne i inne istotne uwarunkowania działalności naukowej, a także fundamentalne dylematy współczesnej cywilizacji wymagające badań naukowych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A6D349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P8S_WK</w:t>
            </w:r>
            <w:proofErr w:type="spellEnd"/>
          </w:p>
        </w:tc>
      </w:tr>
      <w:tr w:rsidR="00EC51FA" w:rsidRPr="00C030C1" w14:paraId="43730DA7" w14:textId="77777777" w:rsidTr="00467076">
        <w:trPr>
          <w:trHeight w:val="253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D413CE4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SD_WK02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AC9E425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podstawowe zasady transferu wiedzy do sfery gospodarczej, społecznej i technicznej oraz komercjalizacji wyników działalności naukowej i know-how związanego z tym wynikami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E42603F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P8S_WK</w:t>
            </w:r>
            <w:proofErr w:type="spellEnd"/>
          </w:p>
        </w:tc>
      </w:tr>
      <w:tr w:rsidR="00EC51FA" w:rsidRPr="00C030C1" w14:paraId="20049B62" w14:textId="77777777" w:rsidTr="00467076">
        <w:trPr>
          <w:trHeight w:val="253"/>
          <w:jc w:val="center"/>
        </w:trPr>
        <w:tc>
          <w:tcPr>
            <w:tcW w:w="1003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FDFA56C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SD_WK03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1D9ED56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zasady prowadzenia działalności badawczej, w tym opartej na wnioskach grantowych i jest zorientowany w dostępnych konkursach grantowych</w:t>
            </w:r>
          </w:p>
        </w:tc>
        <w:tc>
          <w:tcPr>
            <w:tcW w:w="1852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72D29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P8S_WK</w:t>
            </w:r>
            <w:proofErr w:type="spellEnd"/>
          </w:p>
        </w:tc>
      </w:tr>
      <w:tr w:rsidR="00EC51FA" w:rsidRPr="00C030C1" w14:paraId="796629B6" w14:textId="77777777" w:rsidTr="00467076">
        <w:tblPrEx>
          <w:jc w:val="left"/>
        </w:tblPrEx>
        <w:trPr>
          <w:trHeight w:val="139"/>
        </w:trPr>
        <w:tc>
          <w:tcPr>
            <w:tcW w:w="9092" w:type="dxa"/>
            <w:gridSpan w:val="5"/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BC9B38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</w:rPr>
              <w:br w:type="page"/>
            </w:r>
            <w:r w:rsidRPr="00C030C1">
              <w:rPr>
                <w:rFonts w:ascii="Segoe UI" w:hAnsi="Segoe UI" w:cs="Segoe UI"/>
                <w:b/>
              </w:rPr>
              <w:t>UMIEJĘTNOŚCI</w:t>
            </w:r>
          </w:p>
          <w:p w14:paraId="33F8187B" w14:textId="77777777" w:rsidR="00EC51FA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>UMIEJĘTNOŚCI</w:t>
            </w:r>
          </w:p>
          <w:p w14:paraId="4FCFFE93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>Potrafi</w:t>
            </w:r>
          </w:p>
        </w:tc>
      </w:tr>
      <w:tr w:rsidR="00EC51FA" w:rsidRPr="00C030C1" w14:paraId="76467761" w14:textId="77777777" w:rsidTr="00467076">
        <w:tblPrEx>
          <w:jc w:val="left"/>
        </w:tblPrEx>
        <w:trPr>
          <w:trHeight w:val="540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F5B22ED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SD_UW01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657C905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wykorzystywać wiedzę z różnych dziedzin nauki do twórczego identyfikowania, formułowania i innowacyjnego rozwiązywania złożonych problemów lub wykonywania zadań o charakterze badawczym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C7A66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P8S_UW</w:t>
            </w:r>
            <w:proofErr w:type="spellEnd"/>
          </w:p>
        </w:tc>
      </w:tr>
      <w:tr w:rsidR="00EC51FA" w:rsidRPr="00C030C1" w14:paraId="3E0221E6" w14:textId="77777777" w:rsidTr="00467076">
        <w:tblPrEx>
          <w:jc w:val="left"/>
        </w:tblPrEx>
        <w:trPr>
          <w:trHeight w:val="506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85EC186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SD_UW02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632D9C4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definiować cel i przedmiot badań naukowych, formułować hipotezy badawcze, rozwijać metody, techniki i narzędzia badawcze oraz twórczo je stosować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D914DC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P8S_UW</w:t>
            </w:r>
            <w:proofErr w:type="spellEnd"/>
          </w:p>
        </w:tc>
      </w:tr>
      <w:tr w:rsidR="00EC51FA" w:rsidRPr="00C030C1" w14:paraId="2A74B18C" w14:textId="77777777" w:rsidTr="00467076">
        <w:tblPrEx>
          <w:jc w:val="left"/>
        </w:tblPrEx>
        <w:trPr>
          <w:trHeight w:val="519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DB568F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SD_UW03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3949C44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dokonywać krytycznej analizy i oceny wyników badań naukowych, działalności eksperckiej i innych prac o charakterze twórczym oraz ich wkładu w rozwój wiedzy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73BC15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P8S_UW</w:t>
            </w:r>
            <w:proofErr w:type="spellEnd"/>
          </w:p>
        </w:tc>
      </w:tr>
      <w:tr w:rsidR="00EC51FA" w:rsidRPr="00C030C1" w14:paraId="10B1AA38" w14:textId="77777777" w:rsidTr="00467076">
        <w:tblPrEx>
          <w:jc w:val="left"/>
        </w:tblPrEx>
        <w:trPr>
          <w:trHeight w:val="376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CC0F44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SD_UW04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4728184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transferować wyniki działalności naukowej do sfery gospodarczej i społecznej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DF6851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P8S_UW</w:t>
            </w:r>
            <w:proofErr w:type="spellEnd"/>
          </w:p>
        </w:tc>
      </w:tr>
      <w:tr w:rsidR="00EC51FA" w:rsidRPr="00C030C1" w14:paraId="19850302" w14:textId="77777777" w:rsidTr="00467076">
        <w:tblPrEx>
          <w:jc w:val="left"/>
        </w:tblPrEx>
        <w:trPr>
          <w:trHeight w:val="390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ADBE211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lastRenderedPageBreak/>
              <w:t>SD_UK01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7C50BD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komunikować się na tematy specjalistyczne w stopniu umożliwiającym aktywne uczestnictwo w międzynarodowym środowisku naukowym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321CBB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P8S_UK</w:t>
            </w:r>
            <w:proofErr w:type="spellEnd"/>
          </w:p>
        </w:tc>
      </w:tr>
      <w:tr w:rsidR="00EC51FA" w:rsidRPr="00C030C1" w14:paraId="61ED272C" w14:textId="77777777" w:rsidTr="00467076">
        <w:tblPrEx>
          <w:jc w:val="left"/>
        </w:tblPrEx>
        <w:trPr>
          <w:trHeight w:val="440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ED12BBC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SD_UK02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879420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zaprezentować wyniki badań, upowszechniać je na konferencjach, sympozjach i seminariach naukowych w kraju i za granicą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14A7EBE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P8S_UK</w:t>
            </w:r>
            <w:proofErr w:type="spellEnd"/>
          </w:p>
        </w:tc>
      </w:tr>
      <w:tr w:rsidR="00EC51FA" w:rsidRPr="00C030C1" w14:paraId="2C07359A" w14:textId="77777777" w:rsidTr="00467076">
        <w:tblPrEx>
          <w:jc w:val="left"/>
        </w:tblPrEx>
        <w:trPr>
          <w:trHeight w:val="263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204AF41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SD_UK03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8C43C82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inicjować debatę i aktywnie uczestniczyć w dyskursie naukowym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B5236A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P8S_UK</w:t>
            </w:r>
            <w:proofErr w:type="spellEnd"/>
          </w:p>
        </w:tc>
      </w:tr>
      <w:tr w:rsidR="00EC51FA" w:rsidRPr="00C030C1" w14:paraId="264652CD" w14:textId="77777777" w:rsidTr="00467076">
        <w:tblPrEx>
          <w:jc w:val="left"/>
        </w:tblPrEx>
        <w:trPr>
          <w:trHeight w:val="263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BA030BC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SD_UK04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B7A6354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napisać artykuł naukowy oraz przygotować referat na konferencję naukową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1416ED9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P8S_UK</w:t>
            </w:r>
            <w:proofErr w:type="spellEnd"/>
          </w:p>
        </w:tc>
      </w:tr>
      <w:tr w:rsidR="00EC51FA" w:rsidRPr="00C030C1" w14:paraId="119B9AE6" w14:textId="77777777" w:rsidTr="00467076">
        <w:tblPrEx>
          <w:jc w:val="left"/>
        </w:tblPrEx>
        <w:trPr>
          <w:trHeight w:val="653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2E33F63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SD_UK05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303ACA8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posługiwać się językiem obcym na poziomie co najmniej B2 Europejskiego Systemu Opisu Kształcenia Językowego, w stopniu umożliwiającym uczestnictwo w międzynarodowym środowisku naukowym i zawodowym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F036DE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P8S_UK</w:t>
            </w:r>
            <w:proofErr w:type="spellEnd"/>
          </w:p>
        </w:tc>
      </w:tr>
      <w:tr w:rsidR="00EC51FA" w:rsidRPr="00C030C1" w14:paraId="3A70B3A7" w14:textId="77777777" w:rsidTr="00467076">
        <w:tblPrEx>
          <w:jc w:val="left"/>
        </w:tblPrEx>
        <w:trPr>
          <w:trHeight w:val="38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9921F95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SD_UO01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5D2492F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planować oraz realizować indywidualne i zespołowe przedsięwzięcia badawcze lub twórcze, także w środowisku międzynarodowym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F4E507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P8S_UO</w:t>
            </w:r>
            <w:proofErr w:type="spellEnd"/>
          </w:p>
        </w:tc>
      </w:tr>
      <w:tr w:rsidR="00EC51FA" w:rsidRPr="00C030C1" w14:paraId="4DF6FE72" w14:textId="77777777" w:rsidTr="00467076">
        <w:tblPrEx>
          <w:jc w:val="left"/>
        </w:tblPrEx>
        <w:trPr>
          <w:trHeight w:val="36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0A8D4C7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SD_UU01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7F7983B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samodzielnie planować i działać na rzecz własnego rozwoju oraz inspirować i organizować rozwój innych osób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97E348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P8S_UU</w:t>
            </w:r>
            <w:proofErr w:type="spellEnd"/>
          </w:p>
        </w:tc>
      </w:tr>
      <w:tr w:rsidR="00EC51FA" w:rsidRPr="00C030C1" w14:paraId="1CED6A5F" w14:textId="77777777" w:rsidTr="00467076">
        <w:tblPrEx>
          <w:jc w:val="left"/>
        </w:tblPrEx>
        <w:trPr>
          <w:trHeight w:val="253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78C4B96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SD_UU02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C3C69BE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planować zajęcia lub grupy zajęć dydaktycznych i realizować je z wykorzystaniem nowoczesnych metod i narzędzi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4B19D54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P8S_UU</w:t>
            </w:r>
            <w:proofErr w:type="spellEnd"/>
          </w:p>
        </w:tc>
      </w:tr>
      <w:tr w:rsidR="00EC51FA" w:rsidRPr="00C030C1" w14:paraId="240209D4" w14:textId="77777777" w:rsidTr="00467076">
        <w:tblPrEx>
          <w:jc w:val="left"/>
        </w:tblPrEx>
        <w:trPr>
          <w:trHeight w:val="518"/>
        </w:trPr>
        <w:tc>
          <w:tcPr>
            <w:tcW w:w="9092" w:type="dxa"/>
            <w:gridSpan w:val="5"/>
            <w:shd w:val="clear" w:color="auto" w:fill="D9D9D9" w:themeFill="background1" w:themeFillShade="D9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B168398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>KOMPETENCJE SPOŁECZNE</w:t>
            </w:r>
          </w:p>
          <w:p w14:paraId="09C34A32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b/>
              </w:rPr>
            </w:pPr>
            <w:r w:rsidRPr="00C030C1">
              <w:rPr>
                <w:rFonts w:ascii="Segoe UI" w:hAnsi="Segoe UI" w:cs="Segoe UI"/>
                <w:b/>
              </w:rPr>
              <w:t>Jest gotów do</w:t>
            </w:r>
          </w:p>
        </w:tc>
      </w:tr>
      <w:tr w:rsidR="00EC51FA" w:rsidRPr="00C030C1" w14:paraId="1E24DDFE" w14:textId="77777777" w:rsidTr="00467076">
        <w:tblPrEx>
          <w:jc w:val="left"/>
        </w:tblPrEx>
        <w:trPr>
          <w:trHeight w:val="25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D3FBD3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SD_KK01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1149DCF7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 xml:space="preserve">krytycznej oceny dorobku w ramach danej dyscypliny naukowej, a także krytycznej oceny własnego wkładu w jej rozwój 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9AEB364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color w:val="auto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P8S_KK</w:t>
            </w:r>
            <w:proofErr w:type="spellEnd"/>
          </w:p>
        </w:tc>
      </w:tr>
      <w:tr w:rsidR="00EC51FA" w:rsidRPr="00C030C1" w14:paraId="1D326CDD" w14:textId="77777777" w:rsidTr="00467076">
        <w:tblPrEx>
          <w:jc w:val="left"/>
        </w:tblPrEx>
        <w:trPr>
          <w:trHeight w:val="25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7652AE0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SD_KK02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F2A7F6F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uznawania znaczenia wiedzy naukowej w rozwiązywaniu problemów poznawczych i praktycznych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C6797AC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color w:val="auto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P8S_KK</w:t>
            </w:r>
            <w:proofErr w:type="spellEnd"/>
          </w:p>
        </w:tc>
      </w:tr>
      <w:tr w:rsidR="00EC51FA" w:rsidRPr="00C030C1" w14:paraId="22C7043F" w14:textId="77777777" w:rsidTr="00467076">
        <w:tblPrEx>
          <w:jc w:val="left"/>
        </w:tblPrEx>
        <w:trPr>
          <w:trHeight w:val="25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28729C9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SD_KO01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065AD326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wypełniania zobowiązań społecznych badaczy i twórców oraz inicjowania działań na rzecz interesu publicznego, a także myślenia i działania w sposób przedsiębiorczy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5630516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color w:val="auto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P8S_KO</w:t>
            </w:r>
            <w:proofErr w:type="spellEnd"/>
          </w:p>
        </w:tc>
      </w:tr>
      <w:tr w:rsidR="00EC51FA" w:rsidRPr="00C030C1" w14:paraId="71AA1CB7" w14:textId="77777777" w:rsidTr="00467076">
        <w:tblPrEx>
          <w:jc w:val="left"/>
        </w:tblPrEx>
        <w:trPr>
          <w:trHeight w:val="25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7FAA3E7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SD_KR01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56EA58A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podtrzymywania i rozwijania etosu środowisk badawczych i twórczych oraz prowadzenia działalności naukowej w sposób niezależny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D18A0F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color w:val="auto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P8S_KR</w:t>
            </w:r>
            <w:proofErr w:type="spellEnd"/>
          </w:p>
        </w:tc>
      </w:tr>
      <w:tr w:rsidR="00EC51FA" w:rsidRPr="00C030C1" w14:paraId="349F1158" w14:textId="77777777" w:rsidTr="00467076">
        <w:tblPrEx>
          <w:jc w:val="left"/>
        </w:tblPrEx>
        <w:trPr>
          <w:trHeight w:val="252"/>
        </w:trPr>
        <w:tc>
          <w:tcPr>
            <w:tcW w:w="1013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61C8C52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</w:rPr>
            </w:pPr>
            <w:proofErr w:type="spellStart"/>
            <w:r w:rsidRPr="00C030C1">
              <w:rPr>
                <w:rFonts w:ascii="Segoe UI" w:hAnsi="Segoe UI" w:cs="Segoe UI"/>
              </w:rPr>
              <w:t>SD_KR02</w:t>
            </w:r>
            <w:proofErr w:type="spellEnd"/>
          </w:p>
        </w:tc>
        <w:tc>
          <w:tcPr>
            <w:tcW w:w="6237" w:type="dxa"/>
            <w:gridSpan w:val="2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303FF8BC" w14:textId="77777777" w:rsidR="00EC51FA" w:rsidRPr="00C030C1" w:rsidRDefault="00EC51FA" w:rsidP="00467076">
            <w:pPr>
              <w:pStyle w:val="TableStyle2"/>
              <w:jc w:val="both"/>
              <w:rPr>
                <w:rFonts w:ascii="Segoe UI" w:hAnsi="Segoe UI" w:cs="Segoe UI"/>
              </w:rPr>
            </w:pPr>
            <w:r w:rsidRPr="00C030C1">
              <w:rPr>
                <w:rFonts w:ascii="Segoe UI" w:hAnsi="Segoe UI" w:cs="Segoe UI"/>
              </w:rPr>
              <w:t>respektowania zasady publicznej własności wyników działalności naukowej, a także respektowania prawa autorskiego i zasad ochrony własności intelektualnej</w:t>
            </w:r>
          </w:p>
        </w:tc>
        <w:tc>
          <w:tcPr>
            <w:tcW w:w="1842" w:type="dxa"/>
            <w:shd w:val="clear" w:color="auto" w:fill="FFFFFF" w:themeFill="background1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36210F" w14:textId="77777777" w:rsidR="00EC51FA" w:rsidRPr="00C030C1" w:rsidRDefault="00EC51FA" w:rsidP="00467076">
            <w:pPr>
              <w:pStyle w:val="TableStyle2"/>
              <w:jc w:val="center"/>
              <w:rPr>
                <w:rFonts w:ascii="Segoe UI" w:hAnsi="Segoe UI" w:cs="Segoe UI"/>
                <w:color w:val="auto"/>
              </w:rPr>
            </w:pPr>
            <w:proofErr w:type="spellStart"/>
            <w:r w:rsidRPr="00C030C1">
              <w:rPr>
                <w:rFonts w:ascii="Segoe UI" w:hAnsi="Segoe UI" w:cs="Segoe UI"/>
              </w:rPr>
              <w:t>P8S_KR</w:t>
            </w:r>
            <w:proofErr w:type="spellEnd"/>
          </w:p>
        </w:tc>
      </w:tr>
    </w:tbl>
    <w:p w14:paraId="55692F17" w14:textId="77777777" w:rsidR="00EC51FA" w:rsidRPr="00C030C1" w:rsidRDefault="00EC51FA" w:rsidP="00EC51FA">
      <w:pPr>
        <w:jc w:val="both"/>
        <w:rPr>
          <w:rFonts w:ascii="Segoe UI" w:hAnsi="Segoe UI" w:cs="Segoe UI"/>
          <w:sz w:val="24"/>
          <w:szCs w:val="24"/>
        </w:rPr>
      </w:pPr>
    </w:p>
    <w:sectPr w:rsidR="00EC51FA" w:rsidRPr="00C030C1" w:rsidSect="008924C7">
      <w:headerReference w:type="default" r:id="rId11"/>
      <w:pgSz w:w="11906" w:h="16838"/>
      <w:pgMar w:top="1797" w:right="1418" w:bottom="107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8CB10" w14:textId="77777777" w:rsidR="00986A8D" w:rsidRDefault="00986A8D" w:rsidP="00604221">
      <w:pPr>
        <w:spacing w:after="0" w:line="240" w:lineRule="auto"/>
      </w:pPr>
      <w:r>
        <w:separator/>
      </w:r>
    </w:p>
  </w:endnote>
  <w:endnote w:type="continuationSeparator" w:id="0">
    <w:p w14:paraId="0C8F29D6" w14:textId="77777777" w:rsidR="00986A8D" w:rsidRDefault="00986A8D" w:rsidP="00604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907418" w14:textId="77777777" w:rsidR="00986A8D" w:rsidRDefault="00986A8D" w:rsidP="00604221">
      <w:pPr>
        <w:spacing w:after="0" w:line="240" w:lineRule="auto"/>
      </w:pPr>
      <w:r>
        <w:separator/>
      </w:r>
    </w:p>
  </w:footnote>
  <w:footnote w:type="continuationSeparator" w:id="0">
    <w:p w14:paraId="533EA4CA" w14:textId="77777777" w:rsidR="00986A8D" w:rsidRDefault="00986A8D" w:rsidP="00604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5C0C2" w14:textId="77777777" w:rsidR="00EC51FA" w:rsidRDefault="00EC51FA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290CB47" wp14:editId="67D3428D">
          <wp:simplePos x="0" y="0"/>
          <wp:positionH relativeFrom="column">
            <wp:posOffset>-1153432</wp:posOffset>
          </wp:positionH>
          <wp:positionV relativeFrom="paragraph">
            <wp:posOffset>-450621</wp:posOffset>
          </wp:positionV>
          <wp:extent cx="7587438" cy="10732554"/>
          <wp:effectExtent l="0" t="0" r="0" b="0"/>
          <wp:wrapNone/>
          <wp:docPr id="1381263975" name="Obraz 2" descr="Obraz zawierający tekst, zrzut ekranu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0328214" name="Obraz 2" descr="Obraz zawierający tekst, zrzut ekranu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438" cy="107325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0E6"/>
    <w:multiLevelType w:val="hybridMultilevel"/>
    <w:tmpl w:val="CF1AA1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26876"/>
    <w:multiLevelType w:val="hybridMultilevel"/>
    <w:tmpl w:val="24927442"/>
    <w:lvl w:ilvl="0" w:tplc="E0CA6864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307183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D5252C"/>
    <w:multiLevelType w:val="hybridMultilevel"/>
    <w:tmpl w:val="D176209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B287C"/>
    <w:multiLevelType w:val="hybridMultilevel"/>
    <w:tmpl w:val="3AC4FC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FD30F4"/>
    <w:multiLevelType w:val="hybridMultilevel"/>
    <w:tmpl w:val="068EBE6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8256A0"/>
    <w:multiLevelType w:val="hybridMultilevel"/>
    <w:tmpl w:val="095C8DB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321735"/>
    <w:multiLevelType w:val="hybridMultilevel"/>
    <w:tmpl w:val="1916C88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426BB9"/>
    <w:multiLevelType w:val="hybridMultilevel"/>
    <w:tmpl w:val="D01074E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134A48"/>
    <w:multiLevelType w:val="hybridMultilevel"/>
    <w:tmpl w:val="04580D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A4354"/>
    <w:multiLevelType w:val="hybridMultilevel"/>
    <w:tmpl w:val="838E5B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7A278A"/>
    <w:multiLevelType w:val="hybridMultilevel"/>
    <w:tmpl w:val="1C22B852"/>
    <w:lvl w:ilvl="0" w:tplc="80C0B1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6ED3DFB"/>
    <w:multiLevelType w:val="hybridMultilevel"/>
    <w:tmpl w:val="3AC4FC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74C73BE"/>
    <w:multiLevelType w:val="hybridMultilevel"/>
    <w:tmpl w:val="3C98118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8002390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DF0B8B"/>
    <w:multiLevelType w:val="hybridMultilevel"/>
    <w:tmpl w:val="15D4CB3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E86247C"/>
    <w:multiLevelType w:val="hybridMultilevel"/>
    <w:tmpl w:val="C3FAF1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5E2364"/>
    <w:multiLevelType w:val="hybridMultilevel"/>
    <w:tmpl w:val="3508EFA8"/>
    <w:lvl w:ilvl="0" w:tplc="CD82A0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68E1E58"/>
    <w:multiLevelType w:val="hybridMultilevel"/>
    <w:tmpl w:val="9E70CEE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87B7E99"/>
    <w:multiLevelType w:val="hybridMultilevel"/>
    <w:tmpl w:val="F44A6B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C3804"/>
    <w:multiLevelType w:val="hybridMultilevel"/>
    <w:tmpl w:val="5038F9C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326436E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22A1248"/>
    <w:multiLevelType w:val="hybridMultilevel"/>
    <w:tmpl w:val="3AC4FCA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FFFFFFFF">
      <w:start w:val="1"/>
      <w:numFmt w:val="decimal"/>
      <w:lvlText w:val="%3)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A63961"/>
    <w:multiLevelType w:val="hybridMultilevel"/>
    <w:tmpl w:val="926249F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9771517">
    <w:abstractNumId w:val="9"/>
  </w:num>
  <w:num w:numId="2" w16cid:durableId="787697729">
    <w:abstractNumId w:val="3"/>
  </w:num>
  <w:num w:numId="3" w16cid:durableId="16851552">
    <w:abstractNumId w:val="15"/>
  </w:num>
  <w:num w:numId="4" w16cid:durableId="1199512478">
    <w:abstractNumId w:val="21"/>
  </w:num>
  <w:num w:numId="5" w16cid:durableId="316957122">
    <w:abstractNumId w:val="6"/>
  </w:num>
  <w:num w:numId="6" w16cid:durableId="476799358">
    <w:abstractNumId w:val="10"/>
  </w:num>
  <w:num w:numId="7" w16cid:durableId="1997102988">
    <w:abstractNumId w:val="1"/>
  </w:num>
  <w:num w:numId="8" w16cid:durableId="1222251676">
    <w:abstractNumId w:val="11"/>
  </w:num>
  <w:num w:numId="9" w16cid:durableId="576745779">
    <w:abstractNumId w:val="2"/>
  </w:num>
  <w:num w:numId="10" w16cid:durableId="1743018760">
    <w:abstractNumId w:val="16"/>
  </w:num>
  <w:num w:numId="11" w16cid:durableId="1772508980">
    <w:abstractNumId w:val="19"/>
  </w:num>
  <w:num w:numId="12" w16cid:durableId="290211114">
    <w:abstractNumId w:val="5"/>
  </w:num>
  <w:num w:numId="13" w16cid:durableId="1871413234">
    <w:abstractNumId w:val="7"/>
  </w:num>
  <w:num w:numId="14" w16cid:durableId="607738176">
    <w:abstractNumId w:val="13"/>
  </w:num>
  <w:num w:numId="15" w16cid:durableId="1110706843">
    <w:abstractNumId w:val="4"/>
  </w:num>
  <w:num w:numId="16" w16cid:durableId="1069882698">
    <w:abstractNumId w:val="0"/>
  </w:num>
  <w:num w:numId="17" w16cid:durableId="47652520">
    <w:abstractNumId w:val="14"/>
  </w:num>
  <w:num w:numId="18" w16cid:durableId="672073368">
    <w:abstractNumId w:val="17"/>
  </w:num>
  <w:num w:numId="19" w16cid:durableId="1717701876">
    <w:abstractNumId w:val="18"/>
  </w:num>
  <w:num w:numId="20" w16cid:durableId="337082441">
    <w:abstractNumId w:val="8"/>
  </w:num>
  <w:num w:numId="21" w16cid:durableId="2035811817">
    <w:abstractNumId w:val="20"/>
  </w:num>
  <w:num w:numId="22" w16cid:durableId="3000373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4221"/>
    <w:rsid w:val="000073C5"/>
    <w:rsid w:val="00007AEF"/>
    <w:rsid w:val="000161E7"/>
    <w:rsid w:val="00024B63"/>
    <w:rsid w:val="00031A9E"/>
    <w:rsid w:val="00045F9D"/>
    <w:rsid w:val="0008062F"/>
    <w:rsid w:val="00085F46"/>
    <w:rsid w:val="00087D7A"/>
    <w:rsid w:val="000B4770"/>
    <w:rsid w:val="000C1D53"/>
    <w:rsid w:val="000C42B1"/>
    <w:rsid w:val="000D032E"/>
    <w:rsid w:val="000D217D"/>
    <w:rsid w:val="000D5862"/>
    <w:rsid w:val="000D7D31"/>
    <w:rsid w:val="001114CD"/>
    <w:rsid w:val="0011216E"/>
    <w:rsid w:val="001253B5"/>
    <w:rsid w:val="00127327"/>
    <w:rsid w:val="0013141E"/>
    <w:rsid w:val="001412AD"/>
    <w:rsid w:val="00146B93"/>
    <w:rsid w:val="0016385D"/>
    <w:rsid w:val="0016411D"/>
    <w:rsid w:val="001669E9"/>
    <w:rsid w:val="00174F70"/>
    <w:rsid w:val="001A419B"/>
    <w:rsid w:val="001A4A42"/>
    <w:rsid w:val="001A5444"/>
    <w:rsid w:val="001B271B"/>
    <w:rsid w:val="001D3A59"/>
    <w:rsid w:val="001D6BEC"/>
    <w:rsid w:val="001E630C"/>
    <w:rsid w:val="001F119D"/>
    <w:rsid w:val="001F1D2C"/>
    <w:rsid w:val="001F28C8"/>
    <w:rsid w:val="0020387A"/>
    <w:rsid w:val="0021056A"/>
    <w:rsid w:val="00211EF7"/>
    <w:rsid w:val="0022071C"/>
    <w:rsid w:val="00247FBC"/>
    <w:rsid w:val="002600C7"/>
    <w:rsid w:val="00272265"/>
    <w:rsid w:val="00284418"/>
    <w:rsid w:val="002965EF"/>
    <w:rsid w:val="002A4819"/>
    <w:rsid w:val="002A6C12"/>
    <w:rsid w:val="002B5EEF"/>
    <w:rsid w:val="002D0CB4"/>
    <w:rsid w:val="002D3437"/>
    <w:rsid w:val="002F10F6"/>
    <w:rsid w:val="00307A12"/>
    <w:rsid w:val="00335D21"/>
    <w:rsid w:val="00351AFD"/>
    <w:rsid w:val="00361FF5"/>
    <w:rsid w:val="003630EE"/>
    <w:rsid w:val="0037234B"/>
    <w:rsid w:val="00383D67"/>
    <w:rsid w:val="003845C1"/>
    <w:rsid w:val="00385CE9"/>
    <w:rsid w:val="003A20C7"/>
    <w:rsid w:val="003B3365"/>
    <w:rsid w:val="003B5B38"/>
    <w:rsid w:val="003D4577"/>
    <w:rsid w:val="003E3C31"/>
    <w:rsid w:val="003E67C3"/>
    <w:rsid w:val="004042DE"/>
    <w:rsid w:val="00406524"/>
    <w:rsid w:val="00435480"/>
    <w:rsid w:val="00440412"/>
    <w:rsid w:val="004443B8"/>
    <w:rsid w:val="00456E7E"/>
    <w:rsid w:val="004578EC"/>
    <w:rsid w:val="00467076"/>
    <w:rsid w:val="0049435B"/>
    <w:rsid w:val="004B1B0F"/>
    <w:rsid w:val="004D183E"/>
    <w:rsid w:val="004E105D"/>
    <w:rsid w:val="005049C5"/>
    <w:rsid w:val="00506C80"/>
    <w:rsid w:val="00515C53"/>
    <w:rsid w:val="0052125A"/>
    <w:rsid w:val="00523E03"/>
    <w:rsid w:val="00534BA9"/>
    <w:rsid w:val="00534E2F"/>
    <w:rsid w:val="00550941"/>
    <w:rsid w:val="00565BA9"/>
    <w:rsid w:val="005775B7"/>
    <w:rsid w:val="00590FB2"/>
    <w:rsid w:val="005911C0"/>
    <w:rsid w:val="00595F13"/>
    <w:rsid w:val="005A054C"/>
    <w:rsid w:val="005A3CE5"/>
    <w:rsid w:val="005A3E9D"/>
    <w:rsid w:val="005B6862"/>
    <w:rsid w:val="005C31A5"/>
    <w:rsid w:val="005C3946"/>
    <w:rsid w:val="005D11CE"/>
    <w:rsid w:val="005D6A9D"/>
    <w:rsid w:val="005D6B92"/>
    <w:rsid w:val="005E0131"/>
    <w:rsid w:val="005E09D4"/>
    <w:rsid w:val="005E10A6"/>
    <w:rsid w:val="005E5E54"/>
    <w:rsid w:val="00604221"/>
    <w:rsid w:val="006139DA"/>
    <w:rsid w:val="006149DE"/>
    <w:rsid w:val="00626A81"/>
    <w:rsid w:val="006308A6"/>
    <w:rsid w:val="00664F2C"/>
    <w:rsid w:val="00665DBD"/>
    <w:rsid w:val="00666810"/>
    <w:rsid w:val="00683E82"/>
    <w:rsid w:val="0069346F"/>
    <w:rsid w:val="006A2193"/>
    <w:rsid w:val="006A4BEE"/>
    <w:rsid w:val="006A6198"/>
    <w:rsid w:val="006A7E6A"/>
    <w:rsid w:val="006B01A3"/>
    <w:rsid w:val="006B2894"/>
    <w:rsid w:val="006B3763"/>
    <w:rsid w:val="006C7BC1"/>
    <w:rsid w:val="006D1EE1"/>
    <w:rsid w:val="006D4145"/>
    <w:rsid w:val="006D646C"/>
    <w:rsid w:val="006E161A"/>
    <w:rsid w:val="006E501E"/>
    <w:rsid w:val="006F4AD1"/>
    <w:rsid w:val="006F7F54"/>
    <w:rsid w:val="00702303"/>
    <w:rsid w:val="00711728"/>
    <w:rsid w:val="0071781C"/>
    <w:rsid w:val="00736294"/>
    <w:rsid w:val="00737C20"/>
    <w:rsid w:val="00754BC4"/>
    <w:rsid w:val="00762D41"/>
    <w:rsid w:val="007655FB"/>
    <w:rsid w:val="007760D2"/>
    <w:rsid w:val="007A0F03"/>
    <w:rsid w:val="007A2294"/>
    <w:rsid w:val="007A77CC"/>
    <w:rsid w:val="007B1F51"/>
    <w:rsid w:val="007B39C9"/>
    <w:rsid w:val="00834A39"/>
    <w:rsid w:val="0085783E"/>
    <w:rsid w:val="008619A8"/>
    <w:rsid w:val="0086297D"/>
    <w:rsid w:val="00863B53"/>
    <w:rsid w:val="00867B19"/>
    <w:rsid w:val="00871908"/>
    <w:rsid w:val="00885622"/>
    <w:rsid w:val="00891AC2"/>
    <w:rsid w:val="008924C7"/>
    <w:rsid w:val="0089272B"/>
    <w:rsid w:val="00892BE5"/>
    <w:rsid w:val="008B5670"/>
    <w:rsid w:val="008C3FDF"/>
    <w:rsid w:val="008C6BDF"/>
    <w:rsid w:val="008D5721"/>
    <w:rsid w:val="008E1DDA"/>
    <w:rsid w:val="008E2869"/>
    <w:rsid w:val="008E5D4E"/>
    <w:rsid w:val="008F1D2B"/>
    <w:rsid w:val="008F753F"/>
    <w:rsid w:val="009003A7"/>
    <w:rsid w:val="00902673"/>
    <w:rsid w:val="00906752"/>
    <w:rsid w:val="00910E02"/>
    <w:rsid w:val="00915F00"/>
    <w:rsid w:val="009230A4"/>
    <w:rsid w:val="00923227"/>
    <w:rsid w:val="00923C2E"/>
    <w:rsid w:val="00924697"/>
    <w:rsid w:val="00930635"/>
    <w:rsid w:val="00930E6D"/>
    <w:rsid w:val="00933712"/>
    <w:rsid w:val="00934BA1"/>
    <w:rsid w:val="009511A0"/>
    <w:rsid w:val="00954088"/>
    <w:rsid w:val="00964BF5"/>
    <w:rsid w:val="00982DA2"/>
    <w:rsid w:val="00986A8D"/>
    <w:rsid w:val="009B5785"/>
    <w:rsid w:val="009C11B5"/>
    <w:rsid w:val="009C35F0"/>
    <w:rsid w:val="009D6BE2"/>
    <w:rsid w:val="009E79DC"/>
    <w:rsid w:val="009F18EE"/>
    <w:rsid w:val="00A308B7"/>
    <w:rsid w:val="00A32F24"/>
    <w:rsid w:val="00A37E6B"/>
    <w:rsid w:val="00A540F2"/>
    <w:rsid w:val="00A5594C"/>
    <w:rsid w:val="00A57521"/>
    <w:rsid w:val="00A839C4"/>
    <w:rsid w:val="00A83E5B"/>
    <w:rsid w:val="00AA5410"/>
    <w:rsid w:val="00AB1F50"/>
    <w:rsid w:val="00AB2A05"/>
    <w:rsid w:val="00AC0FC1"/>
    <w:rsid w:val="00AC14FC"/>
    <w:rsid w:val="00AC7EA9"/>
    <w:rsid w:val="00AD3717"/>
    <w:rsid w:val="00AD6BDF"/>
    <w:rsid w:val="00AE627F"/>
    <w:rsid w:val="00AE6BF2"/>
    <w:rsid w:val="00AF3F76"/>
    <w:rsid w:val="00AF536C"/>
    <w:rsid w:val="00B00225"/>
    <w:rsid w:val="00B15626"/>
    <w:rsid w:val="00B15B38"/>
    <w:rsid w:val="00B27988"/>
    <w:rsid w:val="00B32B3A"/>
    <w:rsid w:val="00B34810"/>
    <w:rsid w:val="00B40689"/>
    <w:rsid w:val="00B45D29"/>
    <w:rsid w:val="00B55711"/>
    <w:rsid w:val="00B565C4"/>
    <w:rsid w:val="00B806BE"/>
    <w:rsid w:val="00BA232E"/>
    <w:rsid w:val="00BA2A4A"/>
    <w:rsid w:val="00BB53CF"/>
    <w:rsid w:val="00BB650D"/>
    <w:rsid w:val="00BC39EE"/>
    <w:rsid w:val="00BD56AC"/>
    <w:rsid w:val="00BE0865"/>
    <w:rsid w:val="00BE44CC"/>
    <w:rsid w:val="00C1495F"/>
    <w:rsid w:val="00C3365E"/>
    <w:rsid w:val="00C37A97"/>
    <w:rsid w:val="00C45A7D"/>
    <w:rsid w:val="00C5035E"/>
    <w:rsid w:val="00C57B00"/>
    <w:rsid w:val="00C95297"/>
    <w:rsid w:val="00CA69C8"/>
    <w:rsid w:val="00CB4688"/>
    <w:rsid w:val="00CC1586"/>
    <w:rsid w:val="00CD3AD1"/>
    <w:rsid w:val="00CD5D29"/>
    <w:rsid w:val="00CD7A36"/>
    <w:rsid w:val="00CE6038"/>
    <w:rsid w:val="00CE7A3F"/>
    <w:rsid w:val="00CF7D8D"/>
    <w:rsid w:val="00D0229A"/>
    <w:rsid w:val="00D056DF"/>
    <w:rsid w:val="00D23F7F"/>
    <w:rsid w:val="00D36238"/>
    <w:rsid w:val="00D5478B"/>
    <w:rsid w:val="00D62FD1"/>
    <w:rsid w:val="00D67868"/>
    <w:rsid w:val="00D67A8F"/>
    <w:rsid w:val="00D763B4"/>
    <w:rsid w:val="00D77B60"/>
    <w:rsid w:val="00D831AD"/>
    <w:rsid w:val="00D83C30"/>
    <w:rsid w:val="00D87D91"/>
    <w:rsid w:val="00D91238"/>
    <w:rsid w:val="00D949AF"/>
    <w:rsid w:val="00D9587E"/>
    <w:rsid w:val="00DA22F4"/>
    <w:rsid w:val="00DA546C"/>
    <w:rsid w:val="00DD5F5A"/>
    <w:rsid w:val="00DD6BAF"/>
    <w:rsid w:val="00DF7968"/>
    <w:rsid w:val="00E20FB4"/>
    <w:rsid w:val="00E2286E"/>
    <w:rsid w:val="00E238BA"/>
    <w:rsid w:val="00E34598"/>
    <w:rsid w:val="00E34C2D"/>
    <w:rsid w:val="00E521AF"/>
    <w:rsid w:val="00E5255C"/>
    <w:rsid w:val="00E97F8C"/>
    <w:rsid w:val="00EA084A"/>
    <w:rsid w:val="00EA2A15"/>
    <w:rsid w:val="00EB22CC"/>
    <w:rsid w:val="00EC0631"/>
    <w:rsid w:val="00EC0FDF"/>
    <w:rsid w:val="00EC1DF3"/>
    <w:rsid w:val="00EC51FA"/>
    <w:rsid w:val="00ED41C8"/>
    <w:rsid w:val="00EF16A4"/>
    <w:rsid w:val="00EF49F0"/>
    <w:rsid w:val="00EF63F7"/>
    <w:rsid w:val="00EF704E"/>
    <w:rsid w:val="00F1092C"/>
    <w:rsid w:val="00F16FA8"/>
    <w:rsid w:val="00F220D7"/>
    <w:rsid w:val="00F26667"/>
    <w:rsid w:val="00F35131"/>
    <w:rsid w:val="00F35DAE"/>
    <w:rsid w:val="00F40E3D"/>
    <w:rsid w:val="00F63AE5"/>
    <w:rsid w:val="00F73B58"/>
    <w:rsid w:val="00F8666E"/>
    <w:rsid w:val="00FA47F1"/>
    <w:rsid w:val="00FA7762"/>
    <w:rsid w:val="00FB29B1"/>
    <w:rsid w:val="00FD42E0"/>
    <w:rsid w:val="00FD5534"/>
    <w:rsid w:val="00FD69E9"/>
    <w:rsid w:val="00FE0E4B"/>
    <w:rsid w:val="00FE175F"/>
    <w:rsid w:val="00FE26CC"/>
    <w:rsid w:val="00FE681D"/>
    <w:rsid w:val="00FF7251"/>
    <w:rsid w:val="0A3A476B"/>
    <w:rsid w:val="2A40471C"/>
    <w:rsid w:val="5054B0D7"/>
    <w:rsid w:val="525C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0F0B4E"/>
  <w15:docId w15:val="{525D7D51-30F2-4EF0-9A8E-4ECC16767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C51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04221"/>
  </w:style>
  <w:style w:type="paragraph" w:styleId="Stopka">
    <w:name w:val="footer"/>
    <w:basedOn w:val="Normalny"/>
    <w:link w:val="StopkaZnak"/>
    <w:uiPriority w:val="99"/>
    <w:unhideWhenUsed/>
    <w:rsid w:val="00604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04221"/>
  </w:style>
  <w:style w:type="paragraph" w:styleId="Tekstdymka">
    <w:name w:val="Balloon Text"/>
    <w:basedOn w:val="Normalny"/>
    <w:link w:val="TekstdymkaZnak"/>
    <w:uiPriority w:val="99"/>
    <w:semiHidden/>
    <w:unhideWhenUsed/>
    <w:rsid w:val="006042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22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3B3365"/>
    <w:pPr>
      <w:spacing w:after="160" w:line="256" w:lineRule="auto"/>
      <w:ind w:left="720"/>
      <w:contextualSpacing/>
    </w:pPr>
  </w:style>
  <w:style w:type="table" w:styleId="Tabela-Siatka">
    <w:name w:val="Table Grid"/>
    <w:basedOn w:val="Standardowy"/>
    <w:uiPriority w:val="59"/>
    <w:rsid w:val="00F86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F8666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5C394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/>
    </w:rPr>
  </w:style>
  <w:style w:type="character" w:customStyle="1" w:styleId="AkapitzlistZnak">
    <w:name w:val="Akapit z listą Znak"/>
    <w:link w:val="Akapitzlist"/>
    <w:uiPriority w:val="34"/>
    <w:rsid w:val="005C3946"/>
  </w:style>
  <w:style w:type="character" w:styleId="Odwoaniedokomentarza">
    <w:name w:val="annotation reference"/>
    <w:basedOn w:val="Domylnaczcionkaakapitu"/>
    <w:uiPriority w:val="99"/>
    <w:semiHidden/>
    <w:unhideWhenUsed/>
    <w:rsid w:val="00CC15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C15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C15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5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586"/>
    <w:rPr>
      <w:b/>
      <w:bCs/>
      <w:sz w:val="20"/>
      <w:szCs w:val="20"/>
    </w:rPr>
  </w:style>
  <w:style w:type="paragraph" w:customStyle="1" w:styleId="TableStyle2">
    <w:name w:val="Table Style 2"/>
    <w:rsid w:val="0021056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eastAsia="pl-PL"/>
    </w:rPr>
  </w:style>
  <w:style w:type="paragraph" w:styleId="Poprawka">
    <w:name w:val="Revision"/>
    <w:hidden/>
    <w:uiPriority w:val="99"/>
    <w:semiHidden/>
    <w:rsid w:val="009230A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422DB2606C5C4A82A7F7B20C451B15" ma:contentTypeVersion="11" ma:contentTypeDescription="Utwórz nowy dokument." ma:contentTypeScope="" ma:versionID="60ea0131e1c15ac93ece7fc4897834d3">
  <xsd:schema xmlns:xsd="http://www.w3.org/2001/XMLSchema" xmlns:xs="http://www.w3.org/2001/XMLSchema" xmlns:p="http://schemas.microsoft.com/office/2006/metadata/properties" xmlns:ns2="5df9db1e-08ff-4709-8c74-e13386fe10b6" xmlns:ns3="f7b6fcfe-3f8e-49f3-aea6-d172fbaa8bd2" targetNamespace="http://schemas.microsoft.com/office/2006/metadata/properties" ma:root="true" ma:fieldsID="c9320de1de65d5a262c4b5c7beefb765" ns2:_="" ns3:_="">
    <xsd:import namespace="5df9db1e-08ff-4709-8c74-e13386fe10b6"/>
    <xsd:import namespace="f7b6fcfe-3f8e-49f3-aea6-d172fbaa8b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Komentarz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9db1e-08ff-4709-8c74-e13386fe1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Komentarz" ma:index="11" nillable="true" ma:displayName="Komentarz" ma:format="Dropdown" ma:internalName="Komentarz">
      <xsd:simpleType>
        <xsd:restriction base="dms:Text">
          <xsd:maxLength value="255"/>
        </xsd:restriction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1f3715a7-a41b-4a08-b365-43505ca3d5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b6fcfe-3f8e-49f3-aea6-d172fbaa8bd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39ba237-e97e-4ef6-85e7-6eb59d4e67aa}" ma:internalName="TaxCatchAll" ma:showField="CatchAllData" ma:web="f7b6fcfe-3f8e-49f3-aea6-d172fbaa8b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entarz xmlns="5df9db1e-08ff-4709-8c74-e13386fe10b6" xsi:nil="true"/>
    <lcf76f155ced4ddcb4097134ff3c332f xmlns="5df9db1e-08ff-4709-8c74-e13386fe10b6">
      <Terms xmlns="http://schemas.microsoft.com/office/infopath/2007/PartnerControls"/>
    </lcf76f155ced4ddcb4097134ff3c332f>
    <TaxCatchAll xmlns="f7b6fcfe-3f8e-49f3-aea6-d172fbaa8bd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AE0576-972E-4530-9270-E3BD97939D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f9db1e-08ff-4709-8c74-e13386fe10b6"/>
    <ds:schemaRef ds:uri="f7b6fcfe-3f8e-49f3-aea6-d172fbaa8b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58CD4B1-C507-46AB-9AE8-6F15596AC0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5D8B6E-90D7-469F-9CD2-4C365E93A2A6}">
  <ds:schemaRefs>
    <ds:schemaRef ds:uri="http://schemas.microsoft.com/office/2006/metadata/properties"/>
    <ds:schemaRef ds:uri="http://schemas.microsoft.com/office/infopath/2007/PartnerControls"/>
    <ds:schemaRef ds:uri="5df9db1e-08ff-4709-8c74-e13386fe10b6"/>
    <ds:schemaRef ds:uri="f7b6fcfe-3f8e-49f3-aea6-d172fbaa8bd2"/>
  </ds:schemaRefs>
</ds:datastoreItem>
</file>

<file path=customXml/itemProps4.xml><?xml version="1.0" encoding="utf-8"?>
<ds:datastoreItem xmlns:ds="http://schemas.openxmlformats.org/officeDocument/2006/customXml" ds:itemID="{93F7F110-3DC5-4F61-93F4-D8ECD1415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749</Words>
  <Characters>4500</Characters>
  <Application>Microsoft Office Word</Application>
  <DocSecurity>0</DocSecurity>
  <Lines>37</Lines>
  <Paragraphs>10</Paragraphs>
  <ScaleCrop>false</ScaleCrop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cp:lastModifiedBy>Radosław Wiśniewski UV</cp:lastModifiedBy>
  <cp:revision>152</cp:revision>
  <cp:lastPrinted>2021-07-15T22:12:00Z</cp:lastPrinted>
  <dcterms:created xsi:type="dcterms:W3CDTF">2023-08-06T21:21:00Z</dcterms:created>
  <dcterms:modified xsi:type="dcterms:W3CDTF">2026-05-24T14:46:00Z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0x010100C5422DB2606C5C4A82A7F7B20C451B15</vt:lpwstr>
  </property>
</Properties>
</file>